
<file path=[Content_Types].xml><?xml version="1.0" encoding="utf-8"?>
<Types xmlns="http://schemas.openxmlformats.org/package/2006/content-types">
  <Default Extension="emf" ContentType="application/x-msmetafile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5"/>
        <w:gridCol w:w="1201"/>
        <w:gridCol w:w="788"/>
        <w:gridCol w:w="991"/>
        <w:gridCol w:w="913"/>
        <w:gridCol w:w="504"/>
        <w:gridCol w:w="142"/>
        <w:gridCol w:w="3687"/>
      </w:tblGrid>
      <w:tr w:rsidR="00401894">
        <w:trPr>
          <w:cantSplit/>
          <w:trHeight w:val="276"/>
          <w:jc w:val="center"/>
        </w:trPr>
        <w:tc>
          <w:tcPr>
            <w:tcW w:w="10241" w:type="dxa"/>
            <w:gridSpan w:val="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spacing w:before="60" w:after="60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rStyle w:val="Heading2Char1"/>
              </w:rPr>
              <w:t>Účastník kurzu / školení: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401894">
        <w:trPr>
          <w:cantSplit/>
          <w:trHeight w:val="276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spacing w:before="60" w:after="60"/>
              <w:rPr>
                <w:b/>
                <w:sz w:val="24"/>
              </w:rPr>
            </w:pPr>
            <w:r>
              <w:rPr>
                <w:rStyle w:val="Heading3Char1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VplChar"/>
                <w:color w:val="auto"/>
              </w:rPr>
              <w:fldChar w:fldCharType="begin"/>
            </w:r>
            <w:r>
              <w:rPr>
                <w:rStyle w:val="VplChar"/>
                <w:color w:val="auto"/>
              </w:rPr>
              <w:instrText xml:space="preserve"> FORMTEXT </w:instrText>
            </w:r>
            <w:r>
              <w:rPr>
                <w:rStyle w:val="VplChar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VplChar"/>
                <w:color w:val="auto"/>
              </w:rPr>
              <w:fldChar w:fldCharType="end"/>
            </w:r>
          </w:p>
        </w:tc>
      </w:tr>
      <w:tr w:rsidR="00401894">
        <w:trPr>
          <w:trHeight w:val="350"/>
          <w:jc w:val="center"/>
        </w:trPr>
        <w:tc>
          <w:tcPr>
            <w:tcW w:w="4995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1" w:name="Text4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"/>
          </w:p>
        </w:tc>
        <w:tc>
          <w:tcPr>
            <w:tcW w:w="5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2" w:name="Text5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2"/>
          </w:p>
        </w:tc>
      </w:tr>
      <w:tr w:rsidR="00401894">
        <w:trPr>
          <w:trHeight w:val="412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3" w:name="Text6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3"/>
          </w:p>
        </w:tc>
      </w:tr>
      <w:tr w:rsidR="00401894">
        <w:trPr>
          <w:cantSplit/>
          <w:trHeight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bookmarkStart w:id="4" w:name="Text7"/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bookmarkStart w:id="5" w:name="Text8"/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  <w:bookmarkStart w:id="6" w:name="Text9"/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"/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7" w:name="Text10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7"/>
          </w:p>
        </w:tc>
      </w:tr>
      <w:tr w:rsidR="00401894">
        <w:trPr>
          <w:cantSplit/>
          <w:trHeight w:val="324"/>
          <w:jc w:val="center"/>
        </w:trPr>
        <w:tc>
          <w:tcPr>
            <w:tcW w:w="6412" w:type="dxa"/>
            <w:gridSpan w:val="6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401894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8" w:name="Text11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8"/>
          </w:p>
        </w:tc>
      </w:tr>
      <w:tr w:rsidR="00401894">
        <w:trPr>
          <w:cantSplit/>
          <w:trHeight w:val="324"/>
          <w:jc w:val="center"/>
        </w:trPr>
        <w:tc>
          <w:tcPr>
            <w:tcW w:w="6412" w:type="dxa"/>
            <w:gridSpan w:val="6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401894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</w:p>
        </w:tc>
      </w:tr>
      <w:tr w:rsidR="00401894">
        <w:trPr>
          <w:trHeight w:val="405"/>
          <w:jc w:val="center"/>
        </w:trPr>
        <w:tc>
          <w:tcPr>
            <w:tcW w:w="1024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2"/>
              <w:keepNext/>
              <w:spacing w:after="0"/>
            </w:pPr>
            <w:r>
              <w:t>Zaměstnavatel:</w:t>
            </w:r>
          </w:p>
        </w:tc>
      </w:tr>
      <w:tr w:rsidR="00401894">
        <w:trPr>
          <w:cantSplit/>
          <w:trHeight w:val="378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b w:val="0"/>
                <w:sz w:val="20"/>
              </w:rPr>
            </w:pPr>
            <w:r>
              <w:rPr>
                <w:rStyle w:val="Heading3Char1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9" w:name="Text12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9"/>
            <w:r>
              <w:rPr>
                <w:b w:val="0"/>
                <w:sz w:val="20"/>
              </w:rPr>
              <w:t xml:space="preserve"> </w:t>
            </w:r>
          </w:p>
        </w:tc>
      </w:tr>
      <w:tr w:rsidR="00401894">
        <w:trPr>
          <w:cantSplit/>
          <w:trHeight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 w:rsidR="00401894" w:rsidRDefault="001A60D2">
            <w:pPr>
              <w:pStyle w:val="Vpl"/>
              <w:keepNext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10" w:name="Text15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0"/>
          </w:p>
        </w:tc>
      </w:tr>
      <w:tr w:rsidR="00401894">
        <w:trPr>
          <w:cantSplit/>
          <w:trHeight w:val="300"/>
          <w:jc w:val="center"/>
        </w:trPr>
        <w:tc>
          <w:tcPr>
            <w:tcW w:w="6554" w:type="dxa"/>
            <w:gridSpan w:val="7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401894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1" w:name="Text16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1"/>
          </w:p>
        </w:tc>
      </w:tr>
      <w:tr w:rsidR="00401894">
        <w:trPr>
          <w:cantSplit/>
          <w:trHeight w:val="300"/>
          <w:jc w:val="center"/>
        </w:trPr>
        <w:tc>
          <w:tcPr>
            <w:tcW w:w="6554" w:type="dxa"/>
            <w:gridSpan w:val="7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401894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2" w:name="Text19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2"/>
          </w:p>
        </w:tc>
      </w:tr>
      <w:tr w:rsidR="00401894">
        <w:trPr>
          <w:trHeight w:val="300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 w:rsidR="00401894">
        <w:trPr>
          <w:trHeight w:val="300"/>
          <w:jc w:val="center"/>
        </w:trPr>
        <w:tc>
          <w:tcPr>
            <w:tcW w:w="321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3" w:name="Text17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4" w:name="Text18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4"/>
          </w:p>
        </w:tc>
        <w:tc>
          <w:tcPr>
            <w:tcW w:w="4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</w:p>
        </w:tc>
      </w:tr>
      <w:tr w:rsidR="00401894">
        <w:trPr>
          <w:trHeight w:val="1061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Kontaktní </w:t>
            </w:r>
            <w:r>
              <w:rPr>
                <w:sz w:val="20"/>
              </w:rPr>
              <w:t>adresa včetně PSČ (bude použita pro zaslání dokladů), pokud je odlišná od fakturační:</w:t>
            </w:r>
          </w:p>
          <w:bookmarkStart w:id="15" w:name="Text32"/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bookmarkStart w:id="16" w:name="Text33"/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  <w:bookmarkStart w:id="17" w:name="Text34"/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7"/>
          </w:p>
        </w:tc>
      </w:tr>
      <w:tr w:rsidR="00401894">
        <w:trPr>
          <w:cantSplit/>
          <w:trHeight w:val="298"/>
          <w:jc w:val="center"/>
        </w:trPr>
        <w:tc>
          <w:tcPr>
            <w:tcW w:w="4004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spacing w:before="60" w:after="60"/>
              <w:rPr>
                <w:b/>
                <w:sz w:val="28"/>
              </w:rPr>
            </w:pPr>
            <w:r>
              <w:rPr>
                <w:rStyle w:val="Heading2Char1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spacing w:before="60" w:after="60"/>
              <w:rPr>
                <w:b/>
                <w:sz w:val="28"/>
              </w:rPr>
            </w:pPr>
            <w:r>
              <w:rPr>
                <w:rStyle w:val="Heading3Char1"/>
                <w:sz w:val="20"/>
              </w:rPr>
              <w:t>Termín kurzu / školení:</w:t>
            </w:r>
            <w:r>
              <w:rPr>
                <w:b/>
                <w:sz w:val="28"/>
              </w:rPr>
              <w:t xml:space="preserve"> </w:t>
            </w:r>
            <w:r>
              <w:rPr>
                <w:rStyle w:val="VplChar"/>
                <w:color w:val="auto"/>
              </w:rPr>
              <w:t>14.04.2020 – 17.04.2020</w:t>
            </w:r>
          </w:p>
        </w:tc>
      </w:tr>
      <w:tr w:rsidR="00401894">
        <w:trPr>
          <w:cantSplit/>
          <w:trHeight w:val="276"/>
          <w:jc w:val="center"/>
        </w:trPr>
        <w:tc>
          <w:tcPr>
            <w:tcW w:w="2015" w:type="dxa"/>
            <w:tcBorders>
              <w:top w:val="single" w:sz="6" w:space="0" w:color="000000"/>
              <w:left w:val="single" w:sz="2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VplChar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000000"/>
              <w:bottom w:val="nil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Style w:val="Heading2Char1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Heading2Char1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>w</w:t>
            </w:r>
            <w:proofErr w:type="gramEnd"/>
            <w:r>
              <w:rPr>
                <w:rFonts w:ascii="Arial" w:hAnsi="Arial"/>
                <w:color w:val="000000"/>
              </w:rPr>
              <w:t xml:space="preserve"> – svařované výrobky </w:t>
            </w:r>
          </w:p>
        </w:tc>
      </w:tr>
      <w:tr w:rsidR="00401894">
        <w:trPr>
          <w:trHeight w:val="258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2 )</w:t>
            </w:r>
            <w:proofErr w:type="gramEnd"/>
          </w:p>
        </w:tc>
      </w:tr>
      <w:tr w:rsidR="00401894">
        <w:trPr>
          <w:trHeight w:val="276"/>
          <w:jc w:val="center"/>
        </w:trPr>
        <w:tc>
          <w:tcPr>
            <w:tcW w:w="4004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894" w:rsidRDefault="001A60D2">
            <w:pPr>
              <w:pStyle w:val="Vpl"/>
              <w:keepNext/>
              <w:spacing w:after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Adresa konání kurzu: </w:t>
            </w:r>
            <w:proofErr w:type="spellStart"/>
            <w:r>
              <w:rPr>
                <w:rFonts w:ascii="Arial" w:hAnsi="Arial"/>
                <w:color w:val="000000"/>
              </w:rPr>
              <w:t>Válcovní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</w:rPr>
              <w:t>46,,</w:t>
            </w:r>
            <w:proofErr w:type="gramEnd"/>
            <w:r>
              <w:rPr>
                <w:rFonts w:ascii="Arial" w:hAnsi="Arial"/>
                <w:color w:val="000000"/>
              </w:rPr>
              <w:t xml:space="preserve"> Ostrava</w:t>
            </w:r>
          </w:p>
        </w:tc>
      </w:tr>
    </w:tbl>
    <w:p w:rsidR="00401894" w:rsidRDefault="001A60D2">
      <w:pPr>
        <w:pStyle w:val="Nadpis21"/>
        <w:keepNext/>
        <w:spacing w:before="120" w:after="0"/>
        <w:jc w:val="center"/>
      </w:pPr>
      <w:r>
        <w:t>Platební a smluvní podmínky</w:t>
      </w:r>
    </w:p>
    <w:p w:rsidR="00401894" w:rsidRDefault="001A60D2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/>
        </w:rPr>
        <w:t>9500.00</w:t>
      </w:r>
      <w:r>
        <w:rPr>
          <w:rStyle w:val="Standardnpsmoodstavce2"/>
          <w:rFonts w:ascii="Times New Roman" w:hAnsi="Times New Roman"/>
          <w:b/>
        </w:rPr>
        <w:t xml:space="preserve"> bez DPH</w:t>
      </w:r>
      <w:r>
        <w:t xml:space="preserve"> za každého účastníka.</w:t>
      </w:r>
    </w:p>
    <w:p w:rsidR="00401894" w:rsidRDefault="001A60D2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>Při nástupu do kurzu musí účastník předložit ověřenou zrakovou způsobilos</w:t>
      </w:r>
      <w:r>
        <w:t>t v souladu s ČSN EN ISO 9712.</w:t>
      </w:r>
    </w:p>
    <w:p w:rsidR="00401894" w:rsidRDefault="001A60D2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 xml:space="preserve">Platební podmínky – </w:t>
      </w:r>
      <w:r>
        <w:rPr>
          <w:rStyle w:val="Standardnpsmoodstavce2"/>
          <w:rFonts w:ascii="Times New Roman" w:hAnsi="Times New Roman"/>
          <w:b/>
          <w:u w:val="single"/>
        </w:rPr>
        <w:t xml:space="preserve">nehodící se škrtněte </w:t>
      </w:r>
      <w:r>
        <w:t>(pokud neškrtnete nic, platí varianta platby předem):</w:t>
      </w:r>
    </w:p>
    <w:p w:rsidR="00401894" w:rsidRDefault="001A60D2">
      <w:pPr>
        <w:pStyle w:val="Normln1"/>
        <w:spacing w:before="60" w:after="0"/>
        <w:ind w:firstLine="284"/>
      </w:pPr>
      <w:r>
        <w:rPr>
          <w:rStyle w:val="Standardnpsmoodstavce2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 w:rsidR="00401894" w:rsidRDefault="001A60D2">
      <w:pPr>
        <w:pStyle w:val="Normln1"/>
        <w:numPr>
          <w:ilvl w:val="0"/>
          <w:numId w:val="2"/>
        </w:numPr>
        <w:tabs>
          <w:tab w:val="left" w:pos="851"/>
        </w:tabs>
        <w:spacing w:before="60"/>
        <w:ind w:left="851" w:hanging="284"/>
      </w:pPr>
      <w:r>
        <w:t xml:space="preserve">cenu kurzu uvedenou výše je třeba uhradit minimálně 7 dní před zahájením </w:t>
      </w:r>
      <w:r>
        <w:t>kurzu</w:t>
      </w:r>
    </w:p>
    <w:p w:rsidR="00401894" w:rsidRDefault="001A60D2">
      <w:pPr>
        <w:pStyle w:val="Normln1"/>
        <w:numPr>
          <w:ilvl w:val="0"/>
          <w:numId w:val="2"/>
        </w:numPr>
        <w:tabs>
          <w:tab w:val="left" w:pos="851"/>
        </w:tabs>
        <w:spacing w:before="60"/>
        <w:ind w:left="851" w:hanging="284"/>
      </w:pPr>
      <w:r>
        <w:t xml:space="preserve">daňový doklad bude vystaven ke dni přijetí platby </w:t>
      </w:r>
    </w:p>
    <w:p w:rsidR="00401894" w:rsidRDefault="001A60D2">
      <w:pPr>
        <w:pStyle w:val="Normln1"/>
        <w:spacing w:before="60" w:after="0"/>
        <w:ind w:left="284"/>
        <w:rPr>
          <w:rFonts w:ascii="Times New Roman" w:hAnsi="Times New Roman"/>
          <w:caps/>
        </w:rPr>
      </w:pPr>
      <w:r>
        <w:rPr>
          <w:rStyle w:val="Standardnpsmoodstavce2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Standardnpsmoodstavce2"/>
          <w:rFonts w:ascii="Times New Roman" w:hAnsi="Times New Roman"/>
          <w:b/>
        </w:rPr>
        <w:t>pouze po dohodě se školícím střediskem</w:t>
      </w:r>
      <w:r>
        <w:rPr>
          <w:rStyle w:val="Standardnpsmoodstavce2"/>
          <w:rFonts w:ascii="Times New Roman" w:hAnsi="Times New Roman"/>
          <w:b/>
          <w:caps/>
        </w:rPr>
        <w:t>!</w:t>
      </w:r>
    </w:p>
    <w:p w:rsidR="00401894" w:rsidRDefault="001A60D2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 xml:space="preserve">V případě zrušení účasti na kurzu v termínu kratším než 3 dny před </w:t>
      </w:r>
      <w:r>
        <w:t>jeho zahájením, účtujeme manipulační poplatek ve výši 30%, v případě neomluvené účasti nebo zrušení účasti v termínu kratším než 24 hodin účtujeme manipulační poplatek ve výši 50% celkové částky.</w:t>
      </w:r>
    </w:p>
    <w:p w:rsidR="00401894" w:rsidRDefault="00401894">
      <w:pPr>
        <w:pStyle w:val="Normln1"/>
        <w:spacing w:after="0"/>
      </w:pPr>
    </w:p>
    <w:p w:rsidR="00401894" w:rsidRDefault="001A60D2">
      <w:pPr>
        <w:pStyle w:val="Normln1"/>
        <w:spacing w:after="0"/>
        <w:jc w:val="both"/>
      </w:pPr>
      <w:r>
        <w:t>Tímto souhlasíme s platebními a smluvními podmínkami. V pří</w:t>
      </w:r>
      <w:r>
        <w:t xml:space="preserve">padě platby předem potvrzujeme, že jsme uhradili účastnický poplatek ve výši </w:t>
      </w:r>
      <w:r>
        <w:rPr>
          <w:rStyle w:val="Standardnpsmoodstavce2"/>
          <w:rFonts w:ascii="Times New Roman" w:hAnsi="Times New Roman"/>
          <w:b/>
        </w:rPr>
        <w:t>11495.00 Kč (cena včetně DPH)</w:t>
      </w:r>
      <w:r>
        <w:t xml:space="preserve"> ve prospěch účtu </w:t>
      </w:r>
      <w:r>
        <w:rPr>
          <w:rStyle w:val="Zdraznnintenzivn1"/>
          <w:rFonts w:ascii="Times New Roman" w:hAnsi="Times New Roman"/>
          <w:caps/>
          <w:color w:val="000000"/>
        </w:rPr>
        <w:t>komerční banka, číslo účtu</w:t>
      </w:r>
      <w:r>
        <w:t xml:space="preserve"> </w:t>
      </w:r>
      <w:r>
        <w:rPr>
          <w:rStyle w:val="Standardnpsmoodstavce2"/>
          <w:rFonts w:ascii="Times New Roman" w:hAnsi="Times New Roman"/>
          <w:b/>
        </w:rPr>
        <w:t>94-1619680227/0100</w:t>
      </w:r>
      <w:r>
        <w:rPr>
          <w:rStyle w:val="Zdraznnintenzivn1"/>
          <w:rFonts w:ascii="Times New Roman" w:hAnsi="Times New Roman"/>
          <w:color w:val="000000"/>
        </w:rPr>
        <w:t>, VS: 971220204.</w:t>
      </w:r>
      <w:r>
        <w:rPr>
          <w:rStyle w:val="Standardnpsmoodstavce2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8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8"/>
      <w:r>
        <w:t xml:space="preserve"> / </w:t>
      </w:r>
      <w:bookmarkStart w:id="19" w:name="Text35"/>
      <w:bookmarkStart w:id="20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9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20"/>
      <w:r>
        <w:t xml:space="preserve"> . Tuto závaznou přihlášku zašlete na adresu uvedenou v záhlaví přihlá</w:t>
      </w:r>
      <w:r>
        <w:t>šky.</w:t>
      </w:r>
    </w:p>
    <w:sectPr w:rsidR="0040189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560" w:right="851" w:bottom="567" w:left="851" w:header="426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0D2" w:rsidRDefault="001A60D2">
      <w:pPr>
        <w:spacing w:after="0"/>
      </w:pPr>
      <w:r>
        <w:separator/>
      </w:r>
    </w:p>
  </w:endnote>
  <w:endnote w:type="continuationSeparator" w:id="0">
    <w:p w:rsidR="001A60D2" w:rsidRDefault="001A60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894" w:rsidRDefault="001A60D2">
    <w:pPr>
      <w:pStyle w:val="Zpat"/>
      <w:spacing w:after="0"/>
    </w:pPr>
    <w:r>
      <w:t>Datum, razítko a podpis odpovědného pracovníka: ……………………………………………………</w:t>
    </w:r>
  </w:p>
  <w:p w:rsidR="00401894" w:rsidRDefault="00401894">
    <w:pPr>
      <w:pStyle w:val="Zpat"/>
      <w:spacing w:after="0"/>
    </w:pPr>
  </w:p>
  <w:tbl>
    <w:tblPr>
      <w:tblW w:w="4993" w:type="pct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59"/>
      <w:gridCol w:w="1420"/>
      <w:gridCol w:w="888"/>
      <w:gridCol w:w="886"/>
      <w:gridCol w:w="1243"/>
      <w:gridCol w:w="1952"/>
      <w:gridCol w:w="2841"/>
    </w:tblGrid>
    <w:tr w:rsidR="00401894"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01894" w:rsidRDefault="001A60D2"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01894" w:rsidRDefault="001A60D2"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01894" w:rsidRDefault="001A60D2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01894" w:rsidRDefault="001A60D2"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01894" w:rsidRDefault="001A60D2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01894" w:rsidRDefault="001A60D2"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01894" w:rsidRDefault="001A60D2">
          <w:pPr>
            <w:spacing w:after="0"/>
            <w:rPr>
              <w:sz w:val="10"/>
            </w:rPr>
          </w:pPr>
          <w:r>
            <w:rPr>
              <w:sz w:val="12"/>
            </w:rPr>
            <w:t xml:space="preserve">© </w:t>
          </w:r>
          <w:proofErr w:type="gramStart"/>
          <w:r>
            <w:rPr>
              <w:sz w:val="12"/>
            </w:rPr>
            <w:t>DOM - ZO</w:t>
          </w:r>
          <w:proofErr w:type="gramEnd"/>
          <w:r>
            <w:rPr>
              <w:sz w:val="12"/>
            </w:rPr>
            <w:t xml:space="preserve"> 13, s.r.o. 2017</w:t>
          </w:r>
        </w:p>
      </w:tc>
    </w:tr>
  </w:tbl>
  <w:p w:rsidR="00401894" w:rsidRDefault="00401894">
    <w:pPr>
      <w:pStyle w:val="Zpat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894" w:rsidRDefault="001A60D2">
    <w:pPr>
      <w:tabs>
        <w:tab w:val="left" w:pos="4820"/>
      </w:tabs>
      <w:spacing w:before="60" w:after="0"/>
      <w:ind w:firstLine="540"/>
      <w:rPr>
        <w:sz w:val="16"/>
      </w:rPr>
    </w:pPr>
    <w:r>
      <w:rPr>
        <w:sz w:val="16"/>
      </w:rPr>
      <w:t>tel.: +420 222 364 571</w:t>
    </w:r>
    <w:r>
      <w:rPr>
        <w:sz w:val="16"/>
      </w:rPr>
      <w:tab/>
      <w:t>tel./fax: +420 222 364 572</w:t>
    </w:r>
  </w:p>
  <w:p w:rsidR="00401894" w:rsidRDefault="001A60D2">
    <w:pPr>
      <w:tabs>
        <w:tab w:val="left" w:pos="4820"/>
        <w:tab w:val="right" w:pos="9637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hyperlink r:id="rId1" w:history="1">
      <w:r>
        <w:rPr>
          <w:rStyle w:val="Hypertextovodkaz"/>
          <w:sz w:val="16"/>
        </w:rPr>
        <w:t>pha@domzo13.cz</w:t>
      </w:r>
    </w:hyperlink>
    <w:r>
      <w:rPr>
        <w:sz w:val="16"/>
      </w:rPr>
      <w:tab/>
      <w:t xml:space="preserve">www: </w:t>
    </w:r>
    <w:hyperlink r:id="rId2" w:history="1">
      <w:r>
        <w:rPr>
          <w:rStyle w:val="Hypertextovodkaz"/>
          <w:sz w:val="16"/>
        </w:rPr>
        <w:t>http://www.domzo13.cz</w:t>
      </w:r>
    </w:hyperlink>
    <w:r>
      <w:rPr>
        <w:sz w:val="16"/>
      </w:rPr>
      <w:tab/>
      <w:t xml:space="preserve">Strana </w:t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PAGE </w:instrText>
    </w:r>
    <w:r>
      <w:rPr>
        <w:rStyle w:val="slostrnky"/>
        <w:rFonts w:ascii="Times New Roman" w:hAnsi="Times New Roman"/>
      </w:rPr>
      <w:fldChar w:fldCharType="separate"/>
    </w:r>
    <w:r>
      <w:rPr>
        <w:rStyle w:val="slostrnky"/>
        <w:rFonts w:ascii="Times New Roman" w:hAnsi="Times New Roman"/>
      </w:rPr>
      <w:t>#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 xml:space="preserve"> z </w:t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N</w:instrText>
    </w:r>
    <w:r>
      <w:rPr>
        <w:rStyle w:val="slostrnky"/>
        <w:rFonts w:ascii="Times New Roman" w:hAnsi="Times New Roman"/>
      </w:rPr>
      <w:instrText xml:space="preserve">UMPAGES </w:instrText>
    </w:r>
    <w:r>
      <w:rPr>
        <w:rStyle w:val="slostrnky"/>
        <w:rFonts w:ascii="Times New Roman" w:hAnsi="Times New Roman"/>
      </w:rPr>
      <w:fldChar w:fldCharType="separate"/>
    </w:r>
    <w:r>
      <w:rPr>
        <w:rStyle w:val="slostrnky"/>
        <w:rFonts w:ascii="Times New Roman" w:hAnsi="Times New Roman"/>
      </w:rPr>
      <w:t>#</w:t>
    </w:r>
    <w:r>
      <w:rPr>
        <w:rStyle w:val="slostrnky"/>
        <w:rFonts w:ascii="Times New Roman" w:hAnsi="Times New Roman"/>
      </w:rPr>
      <w:fldChar w:fldCharType="end"/>
    </w:r>
  </w:p>
  <w:p w:rsidR="00401894" w:rsidRDefault="001A60D2">
    <w:pPr>
      <w:tabs>
        <w:tab w:val="left" w:pos="4820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 w:rsidR="00401894" w:rsidRDefault="00401894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0D2" w:rsidRDefault="001A60D2">
      <w:pPr>
        <w:spacing w:after="0"/>
      </w:pPr>
      <w:r>
        <w:separator/>
      </w:r>
    </w:p>
  </w:footnote>
  <w:footnote w:type="continuationSeparator" w:id="0">
    <w:p w:rsidR="001A60D2" w:rsidRDefault="001A60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28" w:type="dxa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418"/>
      <w:gridCol w:w="7371"/>
      <w:gridCol w:w="1417"/>
    </w:tblGrid>
    <w:tr w:rsidR="00401894"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401894" w:rsidRDefault="001A60D2">
          <w:pPr>
            <w:spacing w:after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683260" cy="43815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401894" w:rsidRDefault="00401894">
          <w:pPr>
            <w:spacing w:after="0"/>
            <w:jc w:val="center"/>
            <w:rPr>
              <w:b/>
              <w:sz w:val="8"/>
            </w:rPr>
          </w:pPr>
        </w:p>
        <w:p w:rsidR="00401894" w:rsidRDefault="001A60D2">
          <w:pPr>
            <w:pStyle w:val="Normln1"/>
            <w:spacing w:after="0"/>
            <w:jc w:val="center"/>
            <w:rPr>
              <w:b/>
              <w:sz w:val="22"/>
            </w:rPr>
          </w:pPr>
          <w:r>
            <w:rPr>
              <w:rStyle w:val="Nadpis2Char"/>
              <w:sz w:val="20"/>
            </w:rPr>
            <w:t>DOM - ZO 13, s.r.o., Válcovní 46, 703 00 Ostrava</w:t>
          </w:r>
        </w:p>
        <w:p w:rsidR="00401894" w:rsidRDefault="001A60D2">
          <w:pPr>
            <w:pStyle w:val="Normln1"/>
            <w:spacing w:after="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email: ova@domzo13.cz, tel.: +420 596 616 342</w:t>
          </w:r>
        </w:p>
        <w:p w:rsidR="00401894" w:rsidRDefault="001A60D2">
          <w:pPr>
            <w:pStyle w:val="Normln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Standardnpsmoodstavce2"/>
              <w:rFonts w:ascii="Times New Roman" w:hAnsi="Times New Roman"/>
              <w:sz w:val="16"/>
            </w:rPr>
            <w:t>sídlo: DOM – ZO 13, s.r.o., Litomyšlská 560, 560 02 Česká Třebová,</w:t>
          </w:r>
        </w:p>
        <w:p w:rsidR="00401894" w:rsidRDefault="001A60D2">
          <w:pPr>
            <w:pStyle w:val="Normln1"/>
            <w:spacing w:after="2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 xml:space="preserve">IČ: </w:t>
          </w:r>
          <w:r>
            <w:rPr>
              <w:rStyle w:val="Nadpis2Char"/>
              <w:b w:val="0"/>
              <w:sz w:val="16"/>
            </w:rPr>
            <w:t>25261908, DIČ: CZ25261908</w:t>
          </w:r>
        </w:p>
        <w:p w:rsidR="00401894" w:rsidRDefault="001A60D2">
          <w:pPr>
            <w:spacing w:before="40" w:after="20"/>
            <w:jc w:val="center"/>
            <w:rPr>
              <w:b/>
              <w:noProof/>
              <w:sz w:val="36"/>
            </w:rPr>
          </w:pPr>
          <w:r>
            <w:rPr>
              <w:rStyle w:val="Standardnpsmoodstavce2"/>
              <w:rFonts w:ascii="Times New Roman" w:hAnsi="Times New Roman"/>
              <w:b/>
              <w:noProof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401894" w:rsidRDefault="001A60D2">
          <w:pPr>
            <w:pStyle w:val="Tabulka"/>
            <w:spacing w:before="60" w:after="0"/>
            <w:rPr>
              <w:noProof/>
              <w:sz w:val="14"/>
            </w:rPr>
          </w:pPr>
          <w:r>
            <w:rPr>
              <w:noProof/>
            </w:rPr>
            <w:drawing>
              <wp:inline distT="0" distB="0" distL="0" distR="0">
                <wp:extent cx="554355" cy="554355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894" w:rsidRDefault="00401894">
    <w:pPr>
      <w:pStyle w:val="Zhlav"/>
      <w:spacing w:after="0"/>
      <w:rPr>
        <w:noProof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318"/>
      <w:gridCol w:w="5190"/>
      <w:gridCol w:w="3186"/>
    </w:tblGrid>
    <w:tr w:rsidR="00401894">
      <w:trPr>
        <w:trHeight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401894" w:rsidRDefault="001A60D2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713105" cy="457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401894" w:rsidRDefault="001A60D2">
          <w:pPr>
            <w:spacing w:after="0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>DOM – ZO 13, s.r.o.</w:t>
          </w:r>
        </w:p>
        <w:p w:rsidR="00401894" w:rsidRDefault="001A60D2">
          <w:pPr>
            <w:spacing w:after="60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>pracoviště Praha</w:t>
          </w:r>
        </w:p>
        <w:p w:rsidR="00401894" w:rsidRDefault="001A60D2">
          <w:pPr>
            <w:spacing w:after="60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>Areál VÚ, Podnikatelská 558</w:t>
          </w:r>
        </w:p>
        <w:p w:rsidR="00401894" w:rsidRDefault="001A60D2">
          <w:pPr>
            <w:spacing w:after="0"/>
            <w:jc w:val="center"/>
          </w:pPr>
          <w:r>
            <w:rPr>
              <w:rFonts w:ascii="Tahoma" w:hAnsi="Tahoma"/>
              <w:b/>
              <w:sz w:val="24"/>
            </w:rPr>
            <w:t xml:space="preserve">190 11 Praha </w:t>
          </w:r>
          <w:proofErr w:type="gramStart"/>
          <w:r>
            <w:rPr>
              <w:rFonts w:ascii="Tahoma" w:hAnsi="Tahoma"/>
              <w:b/>
              <w:sz w:val="24"/>
            </w:rPr>
            <w:t>9-Běchovice</w:t>
          </w:r>
          <w:proofErr w:type="gramEnd"/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401894" w:rsidRDefault="001A60D2"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 w:rsidR="00401894" w:rsidRDefault="001A60D2">
          <w:pPr>
            <w:spacing w:after="0"/>
            <w:jc w:val="right"/>
            <w:rPr>
              <w:sz w:val="14"/>
            </w:rPr>
          </w:pPr>
          <w:hyperlink r:id="rId2" w:history="1">
            <w:r>
              <w:rPr>
                <w:rStyle w:val="Hypertextovodkaz"/>
                <w:sz w:val="14"/>
              </w:rPr>
              <w:t>http://www.domzo13.cz</w:t>
            </w:r>
          </w:hyperlink>
          <w:r>
            <w:rPr>
              <w:sz w:val="14"/>
            </w:rPr>
            <w:t xml:space="preserve">, </w:t>
          </w:r>
          <w:hyperlink r:id="rId3" w:history="1">
            <w:r>
              <w:rPr>
                <w:rStyle w:val="Hypertextovodkaz"/>
                <w:sz w:val="14"/>
              </w:rPr>
              <w:t>pha@domzo13.cz</w:t>
            </w:r>
          </w:hyperlink>
        </w:p>
        <w:p w:rsidR="00401894" w:rsidRDefault="001A60D2">
          <w:pPr>
            <w:spacing w:after="0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Litomyšlská 1637</w:t>
          </w:r>
        </w:p>
        <w:p w:rsidR="00401894" w:rsidRDefault="001A60D2">
          <w:pPr>
            <w:spacing w:after="0"/>
            <w:jc w:val="right"/>
          </w:pPr>
          <w:r>
            <w:rPr>
              <w:b/>
              <w:sz w:val="16"/>
            </w:rPr>
            <w:t>560 02 Česká Třebová</w:t>
          </w:r>
        </w:p>
      </w:tc>
    </w:tr>
  </w:tbl>
  <w:p w:rsidR="00401894" w:rsidRDefault="00401894">
    <w:pPr>
      <w:pStyle w:val="Zhlav"/>
      <w:tabs>
        <w:tab w:val="clear" w:pos="4536"/>
      </w:tabs>
      <w:spacing w:before="60"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EF8"/>
    <w:multiLevelType w:val="hybridMultilevel"/>
    <w:tmpl w:val="7EA4F35E"/>
    <w:lvl w:ilvl="0" w:tplc="0405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05000F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 w:tplc="0405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 w15:restartNumberingAfterBreak="0">
    <w:nsid w:val="46B41E5D"/>
    <w:multiLevelType w:val="hybridMultilevel"/>
    <w:tmpl w:val="30D81FF0"/>
    <w:lvl w:ilvl="0" w:tplc="0405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F92CBCFE">
      <w:start w:val="1"/>
      <w:numFmt w:val="lowerLetter"/>
      <w:lvlText w:val="%2)"/>
      <w:lvlJc w:val="left"/>
      <w:pPr>
        <w:spacing w:after="0" w:line="240" w:lineRule="auto"/>
        <w:ind w:left="1440" w:hanging="360"/>
      </w:pPr>
    </w:lvl>
    <w:lvl w:ilvl="2" w:tplc="0405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05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05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05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05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05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05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1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94"/>
    <w:rsid w:val="001A60D2"/>
    <w:rsid w:val="00272F35"/>
    <w:rsid w:val="0040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4964-DE33-4B27-AB46-C15BBB7D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  <w:rPr>
      <w:rFonts w:ascii="Arial" w:hAnsi="Arial"/>
      <w:color w:val="000000"/>
      <w:sz w:val="20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Pr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abulka">
    <w:name w:val="Tabulka"/>
    <w:basedOn w:val="Normln"/>
    <w:pPr>
      <w:suppressAutoHyphens w:val="0"/>
      <w:jc w:val="center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21">
    <w:name w:val="Nadpis 21"/>
    <w:basedOn w:val="Normln1"/>
    <w:next w:val="Normln1"/>
    <w:pPr>
      <w:outlineLvl w:val="1"/>
    </w:pPr>
    <w:rPr>
      <w:b/>
      <w:sz w:val="24"/>
    </w:rPr>
  </w:style>
  <w:style w:type="paragraph" w:customStyle="1" w:styleId="Vpl">
    <w:name w:val="Výplň"/>
    <w:basedOn w:val="Nadpis3"/>
    <w:rPr>
      <w:rFonts w:ascii="Times New Roman" w:hAnsi="Times New Roman"/>
      <w:b w:val="0"/>
      <w:color w:val="auto"/>
      <w:sz w:val="2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Heading2Char1">
    <w:name w:val="Heading 2 Char1"/>
    <w:rPr>
      <w:rFonts w:ascii="Arial" w:hAnsi="Arial"/>
      <w:b/>
      <w:sz w:val="24"/>
    </w:rPr>
  </w:style>
  <w:style w:type="character" w:customStyle="1" w:styleId="Nadpis2Char">
    <w:name w:val="Nadpis 2 Char"/>
    <w:rPr>
      <w:rFonts w:ascii="Arial" w:hAnsi="Arial"/>
      <w:b/>
      <w:sz w:val="24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eading3Char1">
    <w:name w:val="Heading 3 Char1"/>
    <w:rPr>
      <w:rFonts w:ascii="Arial" w:hAnsi="Arial"/>
      <w:b/>
      <w:sz w:val="24"/>
    </w:rPr>
  </w:style>
  <w:style w:type="character" w:customStyle="1" w:styleId="VplChar">
    <w:name w:val="Výplň Char"/>
    <w:rPr>
      <w:sz w:val="20"/>
    </w:rPr>
  </w:style>
  <w:style w:type="character" w:customStyle="1" w:styleId="Zdraznnintenzivn1">
    <w:name w:val="Zdůraznění – intenzivní1"/>
    <w:rPr>
      <w:b/>
      <w:color w:val="FF0000"/>
      <w:sz w:val="20"/>
    </w:rPr>
  </w:style>
  <w:style w:type="table" w:styleId="Jednoduchtabulka1">
    <w:name w:val="Table Simple 1"/>
    <w:basedOn w:val="Normlntabulka"/>
    <w:pPr>
      <w:spacing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zo13.cz" TargetMode="External"/><Relationship Id="rId1" Type="http://schemas.openxmlformats.org/officeDocument/2006/relationships/hyperlink" Target="mailto:pha@domzo13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@domzo13.cz" TargetMode="External"/><Relationship Id="rId2" Type="http://schemas.openxmlformats.org/officeDocument/2006/relationships/hyperlink" Target="http://www.domzo13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Musil</dc:creator>
  <cp:lastModifiedBy>Miloslav Musil</cp:lastModifiedBy>
  <cp:revision>2</cp:revision>
  <dcterms:created xsi:type="dcterms:W3CDTF">2020-03-06T05:48:00Z</dcterms:created>
  <dcterms:modified xsi:type="dcterms:W3CDTF">2020-03-06T05:48:00Z</dcterms:modified>
</cp:coreProperties>
</file>